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1279" w14:textId="4D570A84" w:rsidR="00A44CEC" w:rsidRPr="000D67BA" w:rsidRDefault="00A2087E" w:rsidP="0045181A">
      <w:pPr>
        <w:spacing w:line="260" w:lineRule="exact"/>
        <w:jc w:val="right"/>
        <w:rPr>
          <w:rFonts w:ascii="ＭＳ 明朝" w:eastAsia="ＭＳ 明朝" w:hAnsi="ＭＳ 明朝"/>
          <w:color w:val="FF0000"/>
          <w:sz w:val="24"/>
          <w:szCs w:val="24"/>
        </w:rPr>
      </w:pPr>
      <w:r w:rsidRPr="000D67BA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BB44E" wp14:editId="76CD4966">
                <wp:simplePos x="0" y="0"/>
                <wp:positionH relativeFrom="margin">
                  <wp:posOffset>-1905</wp:posOffset>
                </wp:positionH>
                <wp:positionV relativeFrom="paragraph">
                  <wp:posOffset>-237449</wp:posOffset>
                </wp:positionV>
                <wp:extent cx="3511550" cy="390525"/>
                <wp:effectExtent l="0" t="0" r="12700" b="28575"/>
                <wp:wrapNone/>
                <wp:docPr id="3" name="波線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0" cy="3905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4C745A" w14:textId="77777777" w:rsidR="00730E8F" w:rsidRDefault="00730E8F" w:rsidP="00730E8F"/>
                          <w:p w14:paraId="57189ECC" w14:textId="77777777" w:rsidR="00730E8F" w:rsidRDefault="00730E8F" w:rsidP="00730E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BB44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3" o:spid="_x0000_s1026" type="#_x0000_t64" style="position:absolute;left:0;text-align:left;margin-left:-.15pt;margin-top:-18.7pt;width:276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" filled="f">
                <v:textbox inset="5.85pt,.7pt,5.85pt,.7pt">
                  <w:txbxContent>
                    <w:p w14:paraId="734C745A" w14:textId="77777777" w:rsidR="00730E8F" w:rsidRDefault="00730E8F" w:rsidP="00730E8F"/>
                    <w:p w14:paraId="57189ECC" w14:textId="77777777" w:rsidR="00730E8F" w:rsidRDefault="00730E8F" w:rsidP="00730E8F"/>
                  </w:txbxContent>
                </v:textbox>
                <w10:wrap anchorx="margin"/>
              </v:shape>
            </w:pict>
          </mc:Fallback>
        </mc:AlternateContent>
      </w:r>
      <w:r w:rsidRPr="000D67BA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8E39A" wp14:editId="0EBE2461">
                <wp:simplePos x="0" y="0"/>
                <wp:positionH relativeFrom="column">
                  <wp:posOffset>18860</wp:posOffset>
                </wp:positionH>
                <wp:positionV relativeFrom="paragraph">
                  <wp:posOffset>-183474</wp:posOffset>
                </wp:positionV>
                <wp:extent cx="3509645" cy="2540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9645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7684B7" w14:textId="4E96127C" w:rsidR="00730E8F" w:rsidRDefault="00730E8F" w:rsidP="00730E8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沖縄県薬剤師会 FAX一斉同報 令和</w:t>
                            </w:r>
                            <w:r w:rsidR="00384416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 第</w:t>
                            </w:r>
                            <w:r w:rsidR="003626A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124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号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20644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8E3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1.5pt;margin-top:-14.45pt;width:276.3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" filled="f" stroked="f">
                <o:lock v:ext="edit" shapetype="t"/>
                <v:textbox style="mso-fit-shape-to-text:t">
                  <w:txbxContent>
                    <w:p w14:paraId="5B7684B7" w14:textId="4E96127C" w:rsidR="00730E8F" w:rsidRDefault="00730E8F" w:rsidP="00730E8F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沖縄県薬剤師会 FAX一斉同報 令和</w:t>
                      </w:r>
                      <w:r w:rsidR="00384416">
                        <w:rPr>
                          <w:rFonts w:ascii="ＭＳ Ｐ明朝" w:eastAsia="ＭＳ Ｐ明朝" w:hAnsi="ＭＳ Ｐ明朝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 第</w:t>
                      </w:r>
                      <w:r w:rsidR="003626A5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124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A44CEC" w:rsidRPr="000D67BA">
        <w:rPr>
          <w:rFonts w:ascii="ＭＳ 明朝" w:eastAsia="ＭＳ 明朝" w:hAnsi="ＭＳ 明朝" w:hint="eastAsia"/>
          <w:sz w:val="24"/>
          <w:szCs w:val="24"/>
        </w:rPr>
        <w:t>令和</w:t>
      </w:r>
      <w:r w:rsidR="00C75848" w:rsidRPr="000D67BA">
        <w:rPr>
          <w:rFonts w:ascii="ＭＳ 明朝" w:eastAsia="ＭＳ 明朝" w:hAnsi="ＭＳ 明朝" w:hint="eastAsia"/>
          <w:sz w:val="24"/>
          <w:szCs w:val="24"/>
        </w:rPr>
        <w:t>5</w:t>
      </w:r>
      <w:r w:rsidR="00A44CEC" w:rsidRPr="000D67BA">
        <w:rPr>
          <w:rFonts w:ascii="ＭＳ 明朝" w:eastAsia="ＭＳ 明朝" w:hAnsi="ＭＳ 明朝" w:hint="eastAsia"/>
          <w:sz w:val="24"/>
          <w:szCs w:val="24"/>
        </w:rPr>
        <w:t>年1</w:t>
      </w:r>
      <w:r w:rsidR="00A44CEC" w:rsidRPr="003626A5">
        <w:rPr>
          <w:rFonts w:ascii="ＭＳ 明朝" w:eastAsia="ＭＳ 明朝" w:hAnsi="ＭＳ 明朝" w:hint="eastAsia"/>
          <w:sz w:val="24"/>
          <w:szCs w:val="24"/>
        </w:rPr>
        <w:t>月</w:t>
      </w:r>
      <w:r w:rsidR="003626A5" w:rsidRPr="003626A5">
        <w:rPr>
          <w:rFonts w:ascii="ＭＳ 明朝" w:eastAsia="ＭＳ 明朝" w:hAnsi="ＭＳ 明朝" w:hint="eastAsia"/>
          <w:sz w:val="24"/>
          <w:szCs w:val="24"/>
        </w:rPr>
        <w:t>19</w:t>
      </w:r>
      <w:r w:rsidR="00A44CEC" w:rsidRPr="003626A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4961257" w14:textId="21F5017C" w:rsidR="00A44CEC" w:rsidRPr="00C75848" w:rsidRDefault="0047022A" w:rsidP="0045181A">
      <w:pPr>
        <w:spacing w:line="260" w:lineRule="exact"/>
        <w:rPr>
          <w:rFonts w:ascii="ＭＳ 明朝" w:eastAsia="ＭＳ 明朝" w:hAnsi="ＭＳ 明朝"/>
          <w:sz w:val="22"/>
        </w:rPr>
      </w:pPr>
      <w:r w:rsidRPr="00C75848">
        <w:rPr>
          <w:rFonts w:ascii="ＭＳ 明朝" w:eastAsia="ＭＳ 明朝" w:hAnsi="ＭＳ 明朝" w:hint="eastAsia"/>
          <w:sz w:val="22"/>
        </w:rPr>
        <w:t xml:space="preserve">　</w:t>
      </w:r>
      <w:r w:rsidRPr="000D67BA">
        <w:rPr>
          <w:rFonts w:ascii="ＭＳ 明朝" w:eastAsia="ＭＳ 明朝" w:hAnsi="ＭＳ 明朝" w:hint="eastAsia"/>
          <w:sz w:val="24"/>
          <w:szCs w:val="24"/>
        </w:rPr>
        <w:t>会員</w:t>
      </w:r>
      <w:r w:rsidR="00A44CEC" w:rsidRPr="000D67BA">
        <w:rPr>
          <w:rFonts w:ascii="ＭＳ 明朝" w:eastAsia="ＭＳ 明朝" w:hAnsi="ＭＳ 明朝" w:hint="eastAsia"/>
          <w:sz w:val="24"/>
          <w:szCs w:val="24"/>
        </w:rPr>
        <w:t>各位</w:t>
      </w:r>
    </w:p>
    <w:p w14:paraId="7F094F86" w14:textId="1BC9D084" w:rsidR="00A44CEC" w:rsidRPr="00A2087E" w:rsidRDefault="00A44CEC" w:rsidP="000F68A5">
      <w:pPr>
        <w:spacing w:line="2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A2087E">
        <w:rPr>
          <w:rFonts w:ascii="ＭＳ 明朝" w:eastAsia="ＭＳ 明朝" w:hAnsi="ＭＳ 明朝" w:hint="eastAsia"/>
          <w:sz w:val="24"/>
          <w:szCs w:val="24"/>
        </w:rPr>
        <w:t>沖縄県薬剤師会</w:t>
      </w:r>
      <w:r w:rsidR="00BC7318" w:rsidRPr="00A208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2087E">
        <w:rPr>
          <w:rFonts w:ascii="ＭＳ 明朝" w:eastAsia="ＭＳ 明朝" w:hAnsi="ＭＳ 明朝" w:hint="eastAsia"/>
          <w:sz w:val="24"/>
          <w:szCs w:val="24"/>
        </w:rPr>
        <w:t>会長　前濱 朋子</w:t>
      </w:r>
    </w:p>
    <w:p w14:paraId="50B7EE4B" w14:textId="3ACFD14C" w:rsidR="00A44CEC" w:rsidRPr="00A2087E" w:rsidRDefault="00BC7318" w:rsidP="00A2087E">
      <w:pPr>
        <w:spacing w:line="2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A2087E">
        <w:rPr>
          <w:rFonts w:ascii="ＭＳ 明朝" w:eastAsia="ＭＳ 明朝" w:hAnsi="ＭＳ 明朝" w:hint="eastAsia"/>
          <w:sz w:val="24"/>
          <w:szCs w:val="24"/>
        </w:rPr>
        <w:t>副会長</w:t>
      </w:r>
      <w:r w:rsidRPr="00A2087E">
        <w:rPr>
          <w:rFonts w:ascii="ＭＳ 明朝" w:eastAsia="ＭＳ 明朝" w:hAnsi="ＭＳ 明朝" w:hint="eastAsia"/>
          <w:kern w:val="0"/>
          <w:sz w:val="24"/>
          <w:szCs w:val="24"/>
        </w:rPr>
        <w:t>（学術担当理事）</w:t>
      </w:r>
      <w:r w:rsidRPr="00A2087E">
        <w:rPr>
          <w:rFonts w:ascii="ＭＳ 明朝" w:eastAsia="ＭＳ 明朝" w:hAnsi="ＭＳ 明朝" w:hint="eastAsia"/>
          <w:sz w:val="24"/>
          <w:szCs w:val="24"/>
        </w:rPr>
        <w:t>中村 克徳</w:t>
      </w:r>
    </w:p>
    <w:p w14:paraId="0628ED86" w14:textId="1BC5BEC1" w:rsidR="000D6499" w:rsidRPr="00C75848" w:rsidRDefault="000D6499">
      <w:pPr>
        <w:rPr>
          <w:rFonts w:ascii="ＭＳ 明朝" w:eastAsia="ＭＳ 明朝" w:hAnsi="ＭＳ 明朝"/>
          <w:color w:val="FF0000"/>
          <w:sz w:val="22"/>
        </w:rPr>
      </w:pPr>
    </w:p>
    <w:p w14:paraId="5528EA19" w14:textId="704890D0" w:rsidR="00105A75" w:rsidRPr="00C75848" w:rsidRDefault="00A44CEC" w:rsidP="00730E8F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75848">
        <w:rPr>
          <w:rFonts w:ascii="ＭＳ ゴシック" w:eastAsia="ＭＳ ゴシック" w:hAnsi="ＭＳ ゴシック" w:hint="eastAsia"/>
          <w:b/>
          <w:bCs/>
          <w:sz w:val="28"/>
          <w:szCs w:val="28"/>
        </w:rPr>
        <w:t>認定薬剤師取得へ向けた</w:t>
      </w:r>
    </w:p>
    <w:p w14:paraId="48BDBFF9" w14:textId="582FF9BB" w:rsidR="00C60ABE" w:rsidRDefault="00A44CEC" w:rsidP="00730E8F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7584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「腎臓病薬物療法セミナー」の開催について（ご案内）</w:t>
      </w:r>
    </w:p>
    <w:p w14:paraId="31AA2584" w14:textId="21404652" w:rsidR="000D6499" w:rsidRPr="00C75848" w:rsidRDefault="000D6499" w:rsidP="00730E8F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7F56A707" w14:textId="339B7385" w:rsidR="00DC36C8" w:rsidRPr="00A2087E" w:rsidRDefault="00DC36C8" w:rsidP="0045181A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2087E">
        <w:rPr>
          <w:rFonts w:ascii="ＭＳ 明朝" w:eastAsia="ＭＳ 明朝" w:hAnsi="ＭＳ 明朝" w:hint="eastAsia"/>
          <w:sz w:val="24"/>
          <w:szCs w:val="24"/>
        </w:rPr>
        <w:t>平素より本会会務に格別のご高配を賜り厚く御礼申し上げます。</w:t>
      </w:r>
    </w:p>
    <w:p w14:paraId="4F566535" w14:textId="1519A22C" w:rsidR="00DC36C8" w:rsidRPr="00A2087E" w:rsidRDefault="00DC36C8" w:rsidP="0045181A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2087E">
        <w:rPr>
          <w:rFonts w:ascii="ＭＳ 明朝" w:eastAsia="ＭＳ 明朝" w:hAnsi="ＭＳ 明朝" w:hint="eastAsia"/>
          <w:sz w:val="24"/>
          <w:szCs w:val="24"/>
        </w:rPr>
        <w:t>さて、（公社）福岡県薬剤師会では認定薬剤師資格修得へ向け、標記セミナーを</w:t>
      </w:r>
      <w:r w:rsidR="00BC7318" w:rsidRPr="00A2087E">
        <w:rPr>
          <w:rFonts w:ascii="ＭＳ 明朝" w:eastAsia="ＭＳ 明朝" w:hAnsi="ＭＳ 明朝" w:hint="eastAsia"/>
          <w:sz w:val="24"/>
          <w:szCs w:val="24"/>
        </w:rPr>
        <w:t>W</w:t>
      </w:r>
      <w:r w:rsidR="00BC7318" w:rsidRPr="00A2087E">
        <w:rPr>
          <w:rFonts w:ascii="ＭＳ 明朝" w:eastAsia="ＭＳ 明朝" w:hAnsi="ＭＳ 明朝"/>
          <w:sz w:val="24"/>
          <w:szCs w:val="24"/>
        </w:rPr>
        <w:t>EB</w:t>
      </w:r>
      <w:r w:rsidR="00BC7318" w:rsidRPr="00A2087E">
        <w:rPr>
          <w:rFonts w:ascii="ＭＳ 明朝" w:eastAsia="ＭＳ 明朝" w:hAnsi="ＭＳ 明朝" w:hint="eastAsia"/>
          <w:sz w:val="24"/>
          <w:szCs w:val="24"/>
        </w:rPr>
        <w:t>にて</w:t>
      </w:r>
      <w:r w:rsidRPr="00A2087E">
        <w:rPr>
          <w:rFonts w:ascii="ＭＳ 明朝" w:eastAsia="ＭＳ 明朝" w:hAnsi="ＭＳ 明朝" w:hint="eastAsia"/>
          <w:sz w:val="24"/>
          <w:szCs w:val="24"/>
        </w:rPr>
        <w:t>開催することとなりました。</w:t>
      </w:r>
    </w:p>
    <w:p w14:paraId="40757AF8" w14:textId="0DAB2FDF" w:rsidR="00DC36C8" w:rsidRPr="00A2087E" w:rsidRDefault="00DC36C8" w:rsidP="0045181A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2087E">
        <w:rPr>
          <w:rFonts w:ascii="ＭＳ 明朝" w:eastAsia="ＭＳ 明朝" w:hAnsi="ＭＳ 明朝" w:hint="eastAsia"/>
          <w:sz w:val="24"/>
          <w:szCs w:val="24"/>
        </w:rPr>
        <w:t>薬局薬剤師および病院薬剤師が患者や多職種から信頼を得つつ、チーム医療の中で連携し、薬物療法に責任を持つことが求められています。この機会に、多くの皆様の</w:t>
      </w:r>
      <w:r w:rsidR="00875310" w:rsidRPr="00A2087E">
        <w:rPr>
          <w:rFonts w:ascii="ＭＳ 明朝" w:eastAsia="ＭＳ 明朝" w:hAnsi="ＭＳ 明朝" w:hint="eastAsia"/>
          <w:sz w:val="24"/>
          <w:szCs w:val="24"/>
        </w:rPr>
        <w:t>ご</w:t>
      </w:r>
      <w:r w:rsidRPr="00A2087E">
        <w:rPr>
          <w:rFonts w:ascii="ＭＳ 明朝" w:eastAsia="ＭＳ 明朝" w:hAnsi="ＭＳ 明朝" w:hint="eastAsia"/>
          <w:sz w:val="24"/>
          <w:szCs w:val="24"/>
        </w:rPr>
        <w:t>参加を</w:t>
      </w:r>
      <w:r w:rsidR="00875310" w:rsidRPr="00A2087E">
        <w:rPr>
          <w:rFonts w:ascii="ＭＳ 明朝" w:eastAsia="ＭＳ 明朝" w:hAnsi="ＭＳ 明朝" w:hint="eastAsia"/>
          <w:sz w:val="24"/>
          <w:szCs w:val="24"/>
        </w:rPr>
        <w:t>お願い致します</w:t>
      </w:r>
      <w:r w:rsidRPr="00A2087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3A6E08E" w14:textId="75FD145B" w:rsidR="00BC7318" w:rsidRPr="00A2087E" w:rsidRDefault="00BC7318" w:rsidP="0047022A">
      <w:pPr>
        <w:spacing w:beforeLines="50" w:before="180" w:afterLines="50" w:after="180"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A2087E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A247909" w14:textId="2D55FCD3" w:rsidR="00D620C5" w:rsidRPr="00A2087E" w:rsidRDefault="00D620C5" w:rsidP="00D620C5">
      <w:pPr>
        <w:spacing w:beforeLines="50" w:before="180"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2087E">
        <w:rPr>
          <w:rFonts w:ascii="ＭＳ 明朝" w:eastAsia="ＭＳ 明朝" w:hAnsi="ＭＳ 明朝" w:hint="eastAsia"/>
          <w:sz w:val="24"/>
          <w:szCs w:val="24"/>
        </w:rPr>
        <w:t>受講資格：沖縄県薬剤師会会員および沖縄県病院薬剤師会会員</w:t>
      </w:r>
    </w:p>
    <w:p w14:paraId="5E2A4A5E" w14:textId="45B0BBBE" w:rsidR="00384416" w:rsidRPr="00A2087E" w:rsidRDefault="00384416" w:rsidP="00384416">
      <w:pPr>
        <w:spacing w:beforeLines="50" w:before="180" w:line="1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4442112" w14:textId="56D102B1" w:rsidR="00D620C5" w:rsidRPr="00A2087E" w:rsidRDefault="003626A5" w:rsidP="00D620C5">
      <w:pPr>
        <w:spacing w:line="260" w:lineRule="exact"/>
        <w:ind w:firstLineChars="100" w:firstLine="210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A69CE60" wp14:editId="5F4E8FDE">
            <wp:simplePos x="0" y="0"/>
            <wp:positionH relativeFrom="margin">
              <wp:posOffset>4749800</wp:posOffset>
            </wp:positionH>
            <wp:positionV relativeFrom="paragraph">
              <wp:posOffset>6350</wp:posOffset>
            </wp:positionV>
            <wp:extent cx="1293853" cy="1275715"/>
            <wp:effectExtent l="0" t="0" r="190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853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0C5" w:rsidRPr="00A2087E">
        <w:rPr>
          <w:rFonts w:ascii="ＭＳ 明朝" w:eastAsia="ＭＳ 明朝" w:hAnsi="ＭＳ 明朝" w:hint="eastAsia"/>
          <w:sz w:val="24"/>
          <w:szCs w:val="24"/>
        </w:rPr>
        <w:t>開催方法：福岡県薬剤師会館を発信元とする</w:t>
      </w:r>
      <w:r w:rsidR="00D620C5" w:rsidRPr="00A2087E">
        <w:rPr>
          <w:rFonts w:ascii="ＭＳ 明朝" w:eastAsia="ＭＳ 明朝" w:hAnsi="ＭＳ 明朝"/>
          <w:sz w:val="24"/>
          <w:szCs w:val="24"/>
        </w:rPr>
        <w:t>Web研修（Zoom）</w:t>
      </w:r>
    </w:p>
    <w:p w14:paraId="55DD93F2" w14:textId="77777777" w:rsidR="00384416" w:rsidRPr="00A2087E" w:rsidRDefault="00384416" w:rsidP="00384416">
      <w:pPr>
        <w:spacing w:line="1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4B55800" w14:textId="6D387A7F" w:rsidR="00D620C5" w:rsidRPr="00A2087E" w:rsidRDefault="00D620C5" w:rsidP="00D620C5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2087E">
        <w:rPr>
          <w:rFonts w:ascii="ＭＳ 明朝" w:eastAsia="ＭＳ 明朝" w:hAnsi="ＭＳ 明朝" w:hint="eastAsia"/>
          <w:kern w:val="0"/>
          <w:sz w:val="24"/>
          <w:szCs w:val="24"/>
        </w:rPr>
        <w:t>受 講 料：</w:t>
      </w:r>
      <w:r w:rsidRPr="00A2087E">
        <w:rPr>
          <w:rFonts w:ascii="ＭＳ 明朝" w:eastAsia="ＭＳ 明朝" w:hAnsi="ＭＳ 明朝" w:hint="eastAsia"/>
          <w:sz w:val="24"/>
          <w:szCs w:val="24"/>
        </w:rPr>
        <w:t>２，０００円</w:t>
      </w:r>
    </w:p>
    <w:p w14:paraId="5F35F06E" w14:textId="77777777" w:rsidR="00384416" w:rsidRPr="00A2087E" w:rsidRDefault="00384416" w:rsidP="00384416">
      <w:pPr>
        <w:spacing w:line="1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BFDD522" w14:textId="5D4A3997" w:rsidR="00D620C5" w:rsidRPr="00A2087E" w:rsidRDefault="00D620C5" w:rsidP="00D620C5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2087E">
        <w:rPr>
          <w:rFonts w:ascii="ＭＳ 明朝" w:eastAsia="ＭＳ 明朝" w:hAnsi="ＭＳ 明朝" w:hint="eastAsia"/>
          <w:sz w:val="24"/>
          <w:szCs w:val="24"/>
        </w:rPr>
        <w:t>申込方法：福岡県薬剤師ホームページより申込</w:t>
      </w:r>
    </w:p>
    <w:p w14:paraId="53E67116" w14:textId="48644FDD" w:rsidR="00D620C5" w:rsidRPr="00A2087E" w:rsidRDefault="00D620C5" w:rsidP="00D620C5">
      <w:pPr>
        <w:spacing w:line="260" w:lineRule="exact"/>
        <w:ind w:firstLineChars="100" w:firstLine="240"/>
        <w:rPr>
          <w:rFonts w:ascii="ＭＳ 明朝" w:eastAsia="ＭＳ 明朝" w:hAnsi="ＭＳ 明朝"/>
          <w:color w:val="FF0000"/>
          <w:kern w:val="0"/>
          <w:sz w:val="24"/>
          <w:szCs w:val="24"/>
        </w:rPr>
      </w:pPr>
      <w:r w:rsidRPr="00A2087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</w:t>
      </w:r>
      <w:r w:rsidR="00593AEB" w:rsidRPr="00593AEB">
        <w:t>https://www.fpa.or.jp/member/gakushu-i/_3475.html</w:t>
      </w:r>
    </w:p>
    <w:p w14:paraId="0D221B71" w14:textId="77777777" w:rsidR="00384416" w:rsidRPr="00A2087E" w:rsidRDefault="00384416" w:rsidP="00384416">
      <w:pPr>
        <w:spacing w:line="160" w:lineRule="exact"/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14:paraId="4A8D3D05" w14:textId="3355874D" w:rsidR="00D620C5" w:rsidRPr="00A2087E" w:rsidRDefault="00D620C5" w:rsidP="00D620C5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2087E">
        <w:rPr>
          <w:rFonts w:ascii="ＭＳ 明朝" w:eastAsia="ＭＳ 明朝" w:hAnsi="ＭＳ 明朝" w:hint="eastAsia"/>
          <w:sz w:val="24"/>
          <w:szCs w:val="24"/>
        </w:rPr>
        <w:t>募集人数：５００名（九州・山口・沖縄全県）</w:t>
      </w:r>
    </w:p>
    <w:p w14:paraId="7334588E" w14:textId="77777777" w:rsidR="00384416" w:rsidRPr="008A6949" w:rsidRDefault="00384416" w:rsidP="00384416">
      <w:pPr>
        <w:spacing w:line="16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276AD577" w14:textId="1A717B82" w:rsidR="00D620C5" w:rsidRPr="00A2087E" w:rsidRDefault="00D620C5" w:rsidP="00D620C5">
      <w:pPr>
        <w:spacing w:line="260" w:lineRule="exact"/>
        <w:ind w:firstLineChars="100" w:firstLine="241"/>
        <w:rPr>
          <w:rFonts w:ascii="ＭＳ 明朝" w:eastAsia="ＭＳ 明朝" w:hAnsi="ＭＳ 明朝"/>
          <w:sz w:val="24"/>
          <w:szCs w:val="24"/>
          <w:u w:val="single"/>
        </w:rPr>
      </w:pPr>
      <w:r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募集期間：令和</w:t>
      </w:r>
      <w:r w:rsidR="008A6949"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５</w:t>
      </w:r>
      <w:r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年</w:t>
      </w:r>
      <w:r w:rsidR="008A6949"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１</w:t>
      </w:r>
      <w:r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月</w:t>
      </w:r>
      <w:r w:rsidR="008A6949"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２０</w:t>
      </w:r>
      <w:r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日（</w:t>
      </w:r>
      <w:r w:rsidR="008A6949"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金</w:t>
      </w:r>
      <w:r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）</w:t>
      </w:r>
      <w:r w:rsidRPr="00A2087E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１４：００</w:t>
      </w:r>
      <w:r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から</w:t>
      </w:r>
    </w:p>
    <w:p w14:paraId="488BF83E" w14:textId="0FF860A6" w:rsidR="00D620C5" w:rsidRPr="00A2087E" w:rsidRDefault="00D620C5" w:rsidP="00D620C5">
      <w:pPr>
        <w:spacing w:line="260" w:lineRule="exact"/>
        <w:ind w:firstLineChars="100" w:firstLine="240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A2087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</w:t>
      </w:r>
      <w:r w:rsidRPr="00A2087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令和</w:t>
      </w:r>
      <w:r w:rsidR="008A6949"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５</w:t>
      </w:r>
      <w:r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年</w:t>
      </w:r>
      <w:r w:rsidR="008A6949"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２</w:t>
      </w:r>
      <w:r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月　</w:t>
      </w:r>
      <w:r w:rsidR="008A6949"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３</w:t>
      </w:r>
      <w:r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日（</w:t>
      </w:r>
      <w:r w:rsidR="008A6949"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金</w:t>
      </w:r>
      <w:r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）</w:t>
      </w:r>
      <w:r w:rsidRPr="00A2087E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１７：００</w:t>
      </w:r>
      <w:r w:rsidRPr="00A2087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まで</w:t>
      </w:r>
    </w:p>
    <w:p w14:paraId="3CBF3D56" w14:textId="2F3C3250" w:rsidR="00D620C5" w:rsidRPr="00A2087E" w:rsidRDefault="00D620C5" w:rsidP="00D620C5">
      <w:pPr>
        <w:spacing w:line="260" w:lineRule="exact"/>
        <w:ind w:firstLineChars="100" w:firstLine="220"/>
        <w:rPr>
          <w:rFonts w:ascii="ＭＳ 明朝" w:eastAsia="ＭＳ 明朝" w:hAnsi="ＭＳ 明朝"/>
          <w:sz w:val="24"/>
          <w:szCs w:val="24"/>
        </w:rPr>
      </w:pPr>
      <w:r w:rsidRPr="00C75848">
        <w:rPr>
          <w:rFonts w:ascii="ＭＳ 明朝" w:eastAsia="ＭＳ 明朝" w:hAnsi="ＭＳ 明朝" w:hint="eastAsia"/>
          <w:color w:val="FF0000"/>
          <w:sz w:val="22"/>
        </w:rPr>
        <w:t xml:space="preserve">　　　　　</w:t>
      </w:r>
      <w:r w:rsidRPr="008A6949">
        <w:rPr>
          <w:rFonts w:ascii="ＭＳ 明朝" w:eastAsia="ＭＳ 明朝" w:hAnsi="ＭＳ 明朝" w:hint="eastAsia"/>
          <w:sz w:val="22"/>
        </w:rPr>
        <w:t xml:space="preserve">　</w:t>
      </w:r>
      <w:r w:rsidRPr="00A2087E">
        <w:rPr>
          <w:rFonts w:ascii="ＭＳ 明朝" w:eastAsia="ＭＳ 明朝" w:hAnsi="ＭＳ 明朝" w:hint="eastAsia"/>
          <w:sz w:val="24"/>
          <w:szCs w:val="24"/>
        </w:rPr>
        <w:t>※定員になり次第、募集を締め切らせていただきます</w:t>
      </w:r>
      <w:r w:rsidR="00FF7A6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6268667" w14:textId="77777777" w:rsidR="001A0D62" w:rsidRPr="00A2087E" w:rsidRDefault="001A0D62" w:rsidP="001A0D62">
      <w:pPr>
        <w:spacing w:line="1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FA0EBC7" w14:textId="4EAFB950" w:rsidR="00D620C5" w:rsidRPr="00A2087E" w:rsidRDefault="00D620C5" w:rsidP="00D620C5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2087E">
        <w:rPr>
          <w:rFonts w:ascii="ＭＳ 明朝" w:eastAsia="ＭＳ 明朝" w:hAnsi="ＭＳ 明朝" w:hint="eastAsia"/>
          <w:sz w:val="24"/>
          <w:szCs w:val="24"/>
        </w:rPr>
        <w:t>主　　催：公益社団法人福岡県薬剤師会</w:t>
      </w:r>
    </w:p>
    <w:p w14:paraId="466503CF" w14:textId="77777777" w:rsidR="00384416" w:rsidRPr="00A2087E" w:rsidRDefault="00384416" w:rsidP="001A0D62">
      <w:pPr>
        <w:spacing w:line="1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B81FB79" w14:textId="2C4FFC8F" w:rsidR="00D620C5" w:rsidRPr="00A2087E" w:rsidRDefault="00D620C5" w:rsidP="00D620C5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2087E">
        <w:rPr>
          <w:rFonts w:ascii="ＭＳ 明朝" w:eastAsia="ＭＳ 明朝" w:hAnsi="ＭＳ 明朝" w:hint="eastAsia"/>
          <w:sz w:val="24"/>
          <w:szCs w:val="24"/>
        </w:rPr>
        <w:t>共　　催：九州山口各県薬剤師会</w:t>
      </w:r>
    </w:p>
    <w:p w14:paraId="1398C40E" w14:textId="08418999" w:rsidR="00384416" w:rsidRPr="00A2087E" w:rsidRDefault="00384416" w:rsidP="00384416">
      <w:pPr>
        <w:spacing w:line="1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499240E" w14:textId="161F675B" w:rsidR="00D620C5" w:rsidRDefault="008A6949" w:rsidP="00D620C5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2087E">
        <w:rPr>
          <w:rFonts w:ascii="ＭＳ 明朝" w:eastAsia="ＭＳ 明朝" w:hAnsi="ＭＳ 明朝" w:hint="eastAsia"/>
          <w:sz w:val="24"/>
          <w:szCs w:val="24"/>
        </w:rPr>
        <w:t>単　　位</w:t>
      </w:r>
      <w:r w:rsidR="00D620C5" w:rsidRPr="00A2087E">
        <w:rPr>
          <w:rFonts w:ascii="ＭＳ 明朝" w:eastAsia="ＭＳ 明朝" w:hAnsi="ＭＳ 明朝" w:hint="eastAsia"/>
          <w:sz w:val="24"/>
          <w:szCs w:val="24"/>
        </w:rPr>
        <w:t>：日本腎臓病薬物療法学会受講認定証</w:t>
      </w:r>
      <w:r w:rsidRPr="00A2087E">
        <w:rPr>
          <w:rFonts w:ascii="ＭＳ 明朝" w:eastAsia="ＭＳ 明朝" w:hAnsi="ＭＳ 明朝" w:hint="eastAsia"/>
          <w:sz w:val="24"/>
          <w:szCs w:val="24"/>
        </w:rPr>
        <w:t>（2単位）</w:t>
      </w:r>
    </w:p>
    <w:p w14:paraId="3D67D9EE" w14:textId="066AFF23" w:rsidR="004E3436" w:rsidRPr="004E3436" w:rsidRDefault="004E3436" w:rsidP="004E3436">
      <w:pPr>
        <w:spacing w:line="260" w:lineRule="exact"/>
        <w:ind w:leftChars="800" w:left="1900" w:hangingChars="100" w:hanging="220"/>
        <w:rPr>
          <w:rFonts w:ascii="ＭＳ 明朝" w:eastAsia="ＭＳ 明朝" w:hAnsi="ＭＳ 明朝"/>
          <w:sz w:val="22"/>
        </w:rPr>
      </w:pPr>
      <w:r w:rsidRPr="004E3436">
        <w:rPr>
          <w:rFonts w:ascii="ＭＳ 明朝" w:eastAsia="ＭＳ 明朝" w:hAnsi="ＭＳ 明朝" w:hint="eastAsia"/>
          <w:sz w:val="22"/>
        </w:rPr>
        <w:t>※日本腎臓病薬物療法学会</w:t>
      </w:r>
      <w:r w:rsidRPr="004E3436">
        <w:rPr>
          <w:rFonts w:ascii="ＭＳ 明朝" w:eastAsia="ＭＳ 明朝" w:hAnsi="ＭＳ 明朝"/>
          <w:sz w:val="22"/>
        </w:rPr>
        <w:t>の単位ご希望の場合は、</w:t>
      </w:r>
      <w:r w:rsidRPr="004E3436">
        <w:rPr>
          <w:rFonts w:ascii="ＭＳ 明朝" w:eastAsia="ＭＳ 明朝" w:hAnsi="ＭＳ 明朝" w:hint="eastAsia"/>
          <w:sz w:val="22"/>
        </w:rPr>
        <w:t>日本腎臓病薬物療法学会</w:t>
      </w:r>
      <w:r w:rsidRPr="004E3436">
        <w:rPr>
          <w:rFonts w:ascii="ＭＳ 明朝" w:eastAsia="ＭＳ 明朝" w:hAnsi="ＭＳ 明朝"/>
          <w:sz w:val="22"/>
        </w:rPr>
        <w:t>への入</w:t>
      </w:r>
      <w:r w:rsidRPr="004E3436">
        <w:rPr>
          <w:rFonts w:ascii="ＭＳ 明朝" w:eastAsia="ＭＳ 明朝" w:hAnsi="ＭＳ 明朝" w:hint="eastAsia"/>
          <w:sz w:val="22"/>
        </w:rPr>
        <w:t xml:space="preserve">　</w:t>
      </w:r>
      <w:r w:rsidRPr="004E3436">
        <w:rPr>
          <w:rFonts w:ascii="ＭＳ 明朝" w:eastAsia="ＭＳ 明朝" w:hAnsi="ＭＳ 明朝"/>
          <w:sz w:val="22"/>
        </w:rPr>
        <w:t>会が必須となりますので、希望者は、研修会参加時までに</w:t>
      </w:r>
      <w:r w:rsidRPr="004E3436">
        <w:rPr>
          <w:rFonts w:ascii="ＭＳ 明朝" w:eastAsia="ＭＳ 明朝" w:hAnsi="ＭＳ 明朝" w:hint="eastAsia"/>
          <w:sz w:val="22"/>
        </w:rPr>
        <w:t>日本腎臓病薬物療法学会</w:t>
      </w:r>
      <w:r w:rsidRPr="004E3436">
        <w:rPr>
          <w:rFonts w:ascii="ＭＳ 明朝" w:eastAsia="ＭＳ 明朝" w:hAnsi="ＭＳ 明朝"/>
          <w:sz w:val="22"/>
        </w:rPr>
        <w:t>へ入会いただきますようお願</w:t>
      </w:r>
      <w:r>
        <w:rPr>
          <w:rFonts w:ascii="ＭＳ 明朝" w:eastAsia="ＭＳ 明朝" w:hAnsi="ＭＳ 明朝" w:hint="eastAsia"/>
          <w:sz w:val="22"/>
        </w:rPr>
        <w:t>致します</w:t>
      </w:r>
      <w:r w:rsidRPr="004E3436">
        <w:rPr>
          <w:rFonts w:ascii="ＭＳ 明朝" w:eastAsia="ＭＳ 明朝" w:hAnsi="ＭＳ 明朝"/>
          <w:sz w:val="22"/>
        </w:rPr>
        <w:t>。</w:t>
      </w:r>
    </w:p>
    <w:p w14:paraId="43AF76A8" w14:textId="77777777" w:rsidR="004E3436" w:rsidRPr="004E3436" w:rsidRDefault="004E3436" w:rsidP="004E3436">
      <w:pPr>
        <w:spacing w:line="1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208F16B" w14:textId="56C97C54" w:rsidR="00D620C5" w:rsidRPr="00A2087E" w:rsidRDefault="00D620C5" w:rsidP="00D620C5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2087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A2087E">
        <w:rPr>
          <w:rFonts w:ascii="ＭＳ 明朝" w:eastAsia="ＭＳ 明朝" w:hAnsi="ＭＳ 明朝"/>
          <w:sz w:val="24"/>
          <w:szCs w:val="24"/>
        </w:rPr>
        <w:t>日本薬剤師研修センター研修受講単位</w:t>
      </w:r>
      <w:r w:rsidR="008A6949" w:rsidRPr="00A2087E">
        <w:rPr>
          <w:rFonts w:ascii="ＭＳ 明朝" w:eastAsia="ＭＳ 明朝" w:hAnsi="ＭＳ 明朝" w:hint="eastAsia"/>
          <w:sz w:val="24"/>
          <w:szCs w:val="24"/>
        </w:rPr>
        <w:t>（2単位）</w:t>
      </w:r>
    </w:p>
    <w:p w14:paraId="45C119E8" w14:textId="0905F70F" w:rsidR="00D620C5" w:rsidRPr="00C75848" w:rsidRDefault="00D620C5" w:rsidP="00D620C5">
      <w:pPr>
        <w:spacing w:line="260" w:lineRule="exact"/>
        <w:ind w:firstLineChars="50" w:firstLine="110"/>
        <w:rPr>
          <w:rFonts w:ascii="ＭＳ 明朝" w:eastAsia="ＭＳ 明朝" w:hAnsi="ＭＳ 明朝"/>
          <w:color w:val="FF0000"/>
          <w:sz w:val="22"/>
        </w:rPr>
      </w:pPr>
    </w:p>
    <w:p w14:paraId="352C6DC9" w14:textId="45CD4CA6" w:rsidR="00D620C5" w:rsidRPr="00A2087E" w:rsidRDefault="00A2087E" w:rsidP="00A2087E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2087E">
        <w:rPr>
          <w:rFonts w:ascii="ＭＳ 明朝" w:eastAsia="ＭＳ 明朝" w:hAnsi="ＭＳ 明朝" w:hint="eastAsia"/>
          <w:sz w:val="24"/>
          <w:szCs w:val="24"/>
        </w:rPr>
        <w:t>問合せ先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A2087E">
        <w:rPr>
          <w:rFonts w:ascii="ＭＳ 明朝" w:eastAsia="ＭＳ 明朝" w:hAnsi="ＭＳ 明朝" w:hint="eastAsia"/>
          <w:b/>
          <w:bCs/>
          <w:sz w:val="24"/>
          <w:szCs w:val="24"/>
        </w:rPr>
        <w:t>（公社）福岡県薬剤師会　電話：０９２－２７１－３７９１</w:t>
      </w:r>
    </w:p>
    <w:p w14:paraId="2E6D51AD" w14:textId="70024728" w:rsidR="00BC7318" w:rsidRPr="00C75848" w:rsidRDefault="004E3436" w:rsidP="00D620C5">
      <w:pPr>
        <w:spacing w:line="260" w:lineRule="exact"/>
        <w:ind w:firstLineChars="100" w:firstLine="220"/>
        <w:rPr>
          <w:rFonts w:ascii="ＭＳ 明朝" w:eastAsia="ＭＳ 明朝" w:hAnsi="ＭＳ 明朝"/>
          <w:color w:val="FF0000"/>
          <w:sz w:val="22"/>
        </w:rPr>
      </w:pPr>
      <w:r w:rsidRPr="00C75848">
        <w:rPr>
          <w:rFonts w:ascii="ＭＳ 明朝" w:eastAsia="ＭＳ 明朝" w:hAnsi="ＭＳ 明朝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B9216" wp14:editId="7256CF31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6119495" cy="2247900"/>
                <wp:effectExtent l="0" t="0" r="1460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64CC6" w14:textId="408AF5F8" w:rsidR="00384416" w:rsidRDefault="00384416" w:rsidP="00D620C5">
                            <w:pPr>
                              <w:spacing w:line="24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24722822" w14:textId="6BCE4051" w:rsidR="00BC7318" w:rsidRPr="00A2087E" w:rsidRDefault="00BC7318" w:rsidP="00A2087E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日　　</w:t>
                            </w:r>
                            <w:r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程</w:t>
                            </w:r>
                            <w:r w:rsidR="005114D7"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2087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令和</w:t>
                            </w:r>
                            <w:r w:rsidR="008A6949"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A2087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年２月</w:t>
                            </w:r>
                            <w:r w:rsidR="008A6949"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１８</w:t>
                            </w:r>
                            <w:r w:rsidRPr="00A2087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日（</w:t>
                            </w:r>
                            <w:r w:rsidR="008A6949"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土</w:t>
                            </w:r>
                            <w:r w:rsidRPr="00A2087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）１</w:t>
                            </w:r>
                            <w:r w:rsidR="008A6949"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A2087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：００</w:t>
                            </w:r>
                            <w:r w:rsidR="00517001"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A2087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１</w:t>
                            </w:r>
                            <w:r w:rsidR="008A6949"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A2087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</w:t>
                            </w:r>
                            <w:r w:rsidR="008A6949"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１８</w:t>
                            </w:r>
                          </w:p>
                          <w:p w14:paraId="5F526CF3" w14:textId="77777777" w:rsidR="00384416" w:rsidRPr="00A2087E" w:rsidRDefault="00384416" w:rsidP="00D620C5">
                            <w:pPr>
                              <w:spacing w:line="240" w:lineRule="exact"/>
                              <w:ind w:firstLineChars="50" w:firstLine="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864C900" w14:textId="0968B861" w:rsidR="007C23C2" w:rsidRPr="00A2087E" w:rsidRDefault="00BC7318" w:rsidP="00A2087E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内　　容</w:t>
                            </w:r>
                            <w:r w:rsidR="005114D7"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B15A9"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8A6949"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4B1A8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Triple</w:t>
                            </w:r>
                            <w:r w:rsidR="008A6949" w:rsidRPr="00A2087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A8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whammy</w:t>
                            </w:r>
                            <w:r w:rsidR="008A6949"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による薬剤性腎障害を防げ」</w:t>
                            </w:r>
                          </w:p>
                          <w:p w14:paraId="28BC064C" w14:textId="310A1CC4" w:rsidR="00BC7318" w:rsidRPr="00A2087E" w:rsidRDefault="004B1A8C" w:rsidP="00A2087E">
                            <w:pPr>
                              <w:spacing w:line="280" w:lineRule="exact"/>
                              <w:ind w:rightChars="100" w:right="210" w:firstLineChars="50" w:firstLine="12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I&amp;H</w:t>
                            </w:r>
                            <w:r w:rsidR="008A6949"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株式会社　学術研修部　平田純生　先生</w:t>
                            </w:r>
                          </w:p>
                          <w:p w14:paraId="590C410E" w14:textId="77777777" w:rsidR="008A6949" w:rsidRPr="00A2087E" w:rsidRDefault="008A6949" w:rsidP="004E3436">
                            <w:pPr>
                              <w:spacing w:line="180" w:lineRule="exact"/>
                              <w:ind w:rightChars="100" w:right="210" w:firstLineChars="50" w:firstLine="12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5E69D02" w14:textId="0A99DB7A" w:rsidR="007C23C2" w:rsidRPr="00A2087E" w:rsidRDefault="00D45CD9" w:rsidP="00A2087E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2087E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B15A9"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8A6949"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「透析患者の合併症</w:t>
                            </w:r>
                            <w:r w:rsidR="00384416"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治療薬に適正使用（仮）」</w:t>
                            </w:r>
                          </w:p>
                          <w:p w14:paraId="4C6929B7" w14:textId="77D45BF7" w:rsidR="00384416" w:rsidRPr="00A2087E" w:rsidRDefault="004B1A8C" w:rsidP="00A2087E">
                            <w:pPr>
                              <w:spacing w:line="280" w:lineRule="exact"/>
                              <w:ind w:rightChars="100" w:right="210" w:firstLineChars="50" w:firstLine="12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I&amp;H</w:t>
                            </w:r>
                            <w:r w:rsidR="00384416"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株式会社　学術研修部　平田純生　先生</w:t>
                            </w:r>
                          </w:p>
                          <w:p w14:paraId="3C2578FA" w14:textId="77777777" w:rsidR="00BC7318" w:rsidRPr="00A2087E" w:rsidRDefault="00BC7318" w:rsidP="004E3436">
                            <w:pPr>
                              <w:spacing w:line="180" w:lineRule="exact"/>
                              <w:ind w:firstLineChars="50" w:firstLine="120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6BF21BB" w14:textId="77777777" w:rsidR="00384416" w:rsidRPr="00A2087E" w:rsidRDefault="005114D7" w:rsidP="00A2087E">
                            <w:pPr>
                              <w:spacing w:line="280" w:lineRule="exact"/>
                              <w:ind w:firstLineChars="450" w:firstLine="10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2087E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4416"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③「腎機能を考慮した医薬品適正使用</w:t>
                            </w:r>
                          </w:p>
                          <w:p w14:paraId="53326757" w14:textId="04B87644" w:rsidR="00BC7318" w:rsidRPr="00A2087E" w:rsidRDefault="00384416" w:rsidP="00A2087E">
                            <w:pPr>
                              <w:spacing w:line="280" w:lineRule="exact"/>
                              <w:ind w:firstLineChars="1050" w:firstLine="25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～外来における薬局薬剤師の関与を中心に～」</w:t>
                            </w:r>
                          </w:p>
                          <w:p w14:paraId="4FB34860" w14:textId="5FD18BB4" w:rsidR="00BC7318" w:rsidRPr="00A2087E" w:rsidRDefault="00384416" w:rsidP="00A2087E">
                            <w:pPr>
                              <w:spacing w:line="280" w:lineRule="exact"/>
                              <w:ind w:rightChars="100" w:right="210" w:firstLineChars="50" w:firstLine="12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熊本大学薬学部・大学院生命科学研究部</w:t>
                            </w:r>
                          </w:p>
                          <w:p w14:paraId="04E96AF6" w14:textId="46ADF135" w:rsidR="00384416" w:rsidRPr="00A2087E" w:rsidRDefault="00384416" w:rsidP="00A2087E">
                            <w:pPr>
                              <w:spacing w:line="280" w:lineRule="exact"/>
                              <w:ind w:rightChars="100" w:right="210" w:firstLineChars="50" w:firstLine="12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臨床薬理学分野（</w:t>
                            </w:r>
                            <w:r w:rsidR="004B1A8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DCCI</w:t>
                            </w:r>
                            <w:r w:rsidRPr="00A208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）准教授　近藤悠希　先生</w:t>
                            </w:r>
                          </w:p>
                          <w:p w14:paraId="6FBFD435" w14:textId="7F895998" w:rsidR="00BC7318" w:rsidRPr="008A6949" w:rsidRDefault="00BC7318" w:rsidP="004E3436">
                            <w:pPr>
                              <w:spacing w:line="18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</w:pPr>
                            <w:r w:rsidRPr="008A694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 xml:space="preserve">　　</w:t>
                            </w:r>
                            <w:r w:rsidR="007C23C2" w:rsidRPr="008A694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 xml:space="preserve">　　</w:t>
                            </w:r>
                            <w:r w:rsidR="00BD78A9" w:rsidRPr="008A694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9216" id="テキスト ボックス 1" o:spid="_x0000_s1028" type="#_x0000_t202" style="position:absolute;left:0;text-align:left;margin-left:0;margin-top:18.5pt;width:481.85pt;height:17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" fillcolor="white [3201]" strokeweight="1.5pt">
                <v:textbox>
                  <w:txbxContent>
                    <w:p w14:paraId="62864CC6" w14:textId="408AF5F8" w:rsidR="00384416" w:rsidRDefault="00384416" w:rsidP="00D620C5">
                      <w:pPr>
                        <w:spacing w:line="24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24722822" w14:textId="6BCE4051" w:rsidR="00BC7318" w:rsidRPr="00A2087E" w:rsidRDefault="00BC7318" w:rsidP="00A2087E">
                      <w:pPr>
                        <w:spacing w:line="280" w:lineRule="exact"/>
                        <w:ind w:firstLineChars="50" w:firstLine="1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日　　</w:t>
                      </w:r>
                      <w:r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程</w:t>
                      </w:r>
                      <w:r w:rsidR="005114D7"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A2087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令和</w:t>
                      </w:r>
                      <w:r w:rsidR="008A6949"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５</w:t>
                      </w:r>
                      <w:r w:rsidRPr="00A2087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年２月</w:t>
                      </w:r>
                      <w:r w:rsidR="008A6949"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１８</w:t>
                      </w:r>
                      <w:r w:rsidRPr="00A2087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日（</w:t>
                      </w:r>
                      <w:r w:rsidR="008A6949"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土</w:t>
                      </w:r>
                      <w:r w:rsidRPr="00A2087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）１</w:t>
                      </w:r>
                      <w:r w:rsidR="008A6949"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５</w:t>
                      </w:r>
                      <w:r w:rsidRPr="00A2087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：００</w:t>
                      </w:r>
                      <w:r w:rsidR="00517001"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～</w:t>
                      </w:r>
                      <w:r w:rsidRPr="00A2087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１</w:t>
                      </w:r>
                      <w:r w:rsidR="008A6949"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８</w:t>
                      </w:r>
                      <w:r w:rsidRPr="00A2087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：</w:t>
                      </w:r>
                      <w:r w:rsidR="008A6949"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１８</w:t>
                      </w:r>
                    </w:p>
                    <w:p w14:paraId="5F526CF3" w14:textId="77777777" w:rsidR="00384416" w:rsidRPr="00A2087E" w:rsidRDefault="00384416" w:rsidP="00D620C5">
                      <w:pPr>
                        <w:spacing w:line="240" w:lineRule="exact"/>
                        <w:ind w:firstLineChars="50" w:firstLine="1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864C900" w14:textId="0968B861" w:rsidR="007C23C2" w:rsidRPr="00A2087E" w:rsidRDefault="00BC7318" w:rsidP="00A2087E">
                      <w:pPr>
                        <w:spacing w:line="280" w:lineRule="exact"/>
                        <w:ind w:firstLineChars="50" w:firstLine="1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内　　容</w:t>
                      </w:r>
                      <w:r w:rsidR="005114D7"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DB15A9"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①</w:t>
                      </w:r>
                      <w:r w:rsidR="008A6949"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</w:t>
                      </w:r>
                      <w:r w:rsidR="004B1A8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Triple</w:t>
                      </w:r>
                      <w:r w:rsidR="008A6949" w:rsidRPr="00A2087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 w:rsidR="004B1A8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whammy</w:t>
                      </w:r>
                      <w:r w:rsidR="008A6949"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による薬剤性腎障害を防げ」</w:t>
                      </w:r>
                    </w:p>
                    <w:p w14:paraId="28BC064C" w14:textId="310A1CC4" w:rsidR="00BC7318" w:rsidRPr="00A2087E" w:rsidRDefault="004B1A8C" w:rsidP="00A2087E">
                      <w:pPr>
                        <w:spacing w:line="280" w:lineRule="exact"/>
                        <w:ind w:rightChars="100" w:right="210" w:firstLineChars="50" w:firstLine="12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I&amp;H</w:t>
                      </w:r>
                      <w:r w:rsidR="008A6949"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株式会社　学術研修部　平田純生　先生</w:t>
                      </w:r>
                    </w:p>
                    <w:p w14:paraId="590C410E" w14:textId="77777777" w:rsidR="008A6949" w:rsidRPr="00A2087E" w:rsidRDefault="008A6949" w:rsidP="004E3436">
                      <w:pPr>
                        <w:spacing w:line="180" w:lineRule="exact"/>
                        <w:ind w:rightChars="100" w:right="210" w:firstLineChars="50" w:firstLine="12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5E69D02" w14:textId="0A99DB7A" w:rsidR="007C23C2" w:rsidRPr="00A2087E" w:rsidRDefault="00D45CD9" w:rsidP="00A2087E">
                      <w:pPr>
                        <w:spacing w:line="280" w:lineRule="exact"/>
                        <w:ind w:firstLineChars="50" w:firstLine="1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2087E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  <w:szCs w:val="24"/>
                        </w:rPr>
                        <w:t xml:space="preserve">　　　　</w:t>
                      </w:r>
                      <w:r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DB15A9"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②</w:t>
                      </w:r>
                      <w:r w:rsidR="008A6949"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「透析患者の合併症</w:t>
                      </w:r>
                      <w:r w:rsidR="00384416"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治療薬に適正使用（仮）」</w:t>
                      </w:r>
                    </w:p>
                    <w:p w14:paraId="4C6929B7" w14:textId="77D45BF7" w:rsidR="00384416" w:rsidRPr="00A2087E" w:rsidRDefault="004B1A8C" w:rsidP="00A2087E">
                      <w:pPr>
                        <w:spacing w:line="280" w:lineRule="exact"/>
                        <w:ind w:rightChars="100" w:right="210" w:firstLineChars="50" w:firstLine="12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I&amp;H</w:t>
                      </w:r>
                      <w:r w:rsidR="00384416"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株式会社　学術研修部　平田純生　先生</w:t>
                      </w:r>
                    </w:p>
                    <w:p w14:paraId="3C2578FA" w14:textId="77777777" w:rsidR="00BC7318" w:rsidRPr="00A2087E" w:rsidRDefault="00BC7318" w:rsidP="004E3436">
                      <w:pPr>
                        <w:spacing w:line="180" w:lineRule="exact"/>
                        <w:ind w:firstLineChars="50" w:firstLine="120"/>
                        <w:rPr>
                          <w:rFonts w:ascii="ＭＳ 明朝" w:eastAsia="ＭＳ 明朝" w:hAnsi="ＭＳ 明朝"/>
                          <w:color w:val="FF0000"/>
                          <w:sz w:val="24"/>
                          <w:szCs w:val="24"/>
                        </w:rPr>
                      </w:pPr>
                    </w:p>
                    <w:p w14:paraId="26BF21BB" w14:textId="77777777" w:rsidR="00384416" w:rsidRPr="00A2087E" w:rsidRDefault="005114D7" w:rsidP="00A2087E">
                      <w:pPr>
                        <w:spacing w:line="280" w:lineRule="exact"/>
                        <w:ind w:firstLineChars="450" w:firstLine="10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2087E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384416"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③「腎機能を考慮した医薬品適正使用</w:t>
                      </w:r>
                    </w:p>
                    <w:p w14:paraId="53326757" w14:textId="04B87644" w:rsidR="00BC7318" w:rsidRPr="00A2087E" w:rsidRDefault="00384416" w:rsidP="00A2087E">
                      <w:pPr>
                        <w:spacing w:line="280" w:lineRule="exact"/>
                        <w:ind w:firstLineChars="1050" w:firstLine="25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～外来における薬局薬剤師の関与を中心に～」</w:t>
                      </w:r>
                    </w:p>
                    <w:p w14:paraId="4FB34860" w14:textId="5FD18BB4" w:rsidR="00BC7318" w:rsidRPr="00A2087E" w:rsidRDefault="00384416" w:rsidP="00A2087E">
                      <w:pPr>
                        <w:spacing w:line="280" w:lineRule="exact"/>
                        <w:ind w:rightChars="100" w:right="210" w:firstLineChars="50" w:firstLine="12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熊本大学薬学部・大学院生命科学研究部</w:t>
                      </w:r>
                    </w:p>
                    <w:p w14:paraId="04E96AF6" w14:textId="46ADF135" w:rsidR="00384416" w:rsidRPr="00A2087E" w:rsidRDefault="00384416" w:rsidP="00A2087E">
                      <w:pPr>
                        <w:spacing w:line="280" w:lineRule="exact"/>
                        <w:ind w:rightChars="100" w:right="210" w:firstLineChars="50" w:firstLine="12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臨床薬理学分野（</w:t>
                      </w:r>
                      <w:r w:rsidR="004B1A8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DCCI</w:t>
                      </w:r>
                      <w:r w:rsidRPr="00A208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）准教授　近藤悠希　先生</w:t>
                      </w:r>
                    </w:p>
                    <w:p w14:paraId="6FBFD435" w14:textId="7F895998" w:rsidR="00BC7318" w:rsidRPr="008A6949" w:rsidRDefault="00BC7318" w:rsidP="004E3436">
                      <w:pPr>
                        <w:spacing w:line="180" w:lineRule="exact"/>
                        <w:ind w:firstLineChars="50" w:firstLine="110"/>
                        <w:rPr>
                          <w:rFonts w:ascii="ＭＳ 明朝" w:eastAsia="ＭＳ 明朝" w:hAnsi="ＭＳ 明朝"/>
                          <w:color w:val="FF0000"/>
                          <w:sz w:val="22"/>
                        </w:rPr>
                      </w:pPr>
                      <w:r w:rsidRPr="008A6949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</w:rPr>
                        <w:t xml:space="preserve">　　</w:t>
                      </w:r>
                      <w:r w:rsidR="007C23C2" w:rsidRPr="008A6949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</w:rPr>
                        <w:t xml:space="preserve">　　</w:t>
                      </w:r>
                      <w:r w:rsidR="00BD78A9" w:rsidRPr="008A6949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87E" w:rsidRPr="009D31D0">
        <w:rPr>
          <w:rFonts w:ascii="ＭＳ 明朝" w:eastAsia="ＭＳ 明朝" w:hAnsi="ＭＳ 明朝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32E1D" wp14:editId="67F05D64">
                <wp:simplePos x="0" y="0"/>
                <wp:positionH relativeFrom="margin">
                  <wp:align>center</wp:align>
                </wp:positionH>
                <wp:positionV relativeFrom="paragraph">
                  <wp:posOffset>113236</wp:posOffset>
                </wp:positionV>
                <wp:extent cx="1038811" cy="243444"/>
                <wp:effectExtent l="0" t="0" r="28575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11" cy="243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414AB" w14:textId="77777777" w:rsidR="000D6499" w:rsidRPr="00A2087E" w:rsidRDefault="000D6499" w:rsidP="00A2087E">
                            <w:pPr>
                              <w:spacing w:after="240" w:line="24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A2087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2E1D" id="テキスト ボックス 6" o:spid="_x0000_s1030" type="#_x0000_t202" style="position:absolute;left:0;text-align:left;margin-left:0;margin-top:8.9pt;width:81.8pt;height:19.1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" fillcolor="white [3201]" strokeweight="1.5pt">
                <v:textbox>
                  <w:txbxContent>
                    <w:p w14:paraId="524414AB" w14:textId="77777777" w:rsidR="000D6499" w:rsidRPr="00A2087E" w:rsidRDefault="000D6499" w:rsidP="00A2087E">
                      <w:pPr>
                        <w:spacing w:after="240" w:line="24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A2087E">
                        <w:rPr>
                          <w:rFonts w:hint="eastAsia"/>
                          <w:sz w:val="24"/>
                          <w:szCs w:val="28"/>
                        </w:rPr>
                        <w:t>プログラム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7318" w:rsidRPr="00C75848" w:rsidSect="00A44C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EAE1" w14:textId="77777777" w:rsidR="007C23C2" w:rsidRDefault="007C23C2" w:rsidP="007C23C2">
      <w:r>
        <w:separator/>
      </w:r>
    </w:p>
  </w:endnote>
  <w:endnote w:type="continuationSeparator" w:id="0">
    <w:p w14:paraId="50F74A6E" w14:textId="77777777" w:rsidR="007C23C2" w:rsidRDefault="007C23C2" w:rsidP="007C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8059" w14:textId="77777777" w:rsidR="007C23C2" w:rsidRDefault="007C23C2" w:rsidP="007C23C2">
      <w:r>
        <w:separator/>
      </w:r>
    </w:p>
  </w:footnote>
  <w:footnote w:type="continuationSeparator" w:id="0">
    <w:p w14:paraId="3A360814" w14:textId="77777777" w:rsidR="007C23C2" w:rsidRDefault="007C23C2" w:rsidP="007C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EC"/>
    <w:rsid w:val="00032F8D"/>
    <w:rsid w:val="000D6499"/>
    <w:rsid w:val="000D67BA"/>
    <w:rsid w:val="000F68A5"/>
    <w:rsid w:val="00105A75"/>
    <w:rsid w:val="00107745"/>
    <w:rsid w:val="001A0D62"/>
    <w:rsid w:val="001B3619"/>
    <w:rsid w:val="003626A5"/>
    <w:rsid w:val="00384416"/>
    <w:rsid w:val="003A7361"/>
    <w:rsid w:val="003C386E"/>
    <w:rsid w:val="004428AE"/>
    <w:rsid w:val="0045181A"/>
    <w:rsid w:val="0047022A"/>
    <w:rsid w:val="004B0A6C"/>
    <w:rsid w:val="004B1A8C"/>
    <w:rsid w:val="004C4228"/>
    <w:rsid w:val="004E3436"/>
    <w:rsid w:val="005009BE"/>
    <w:rsid w:val="005114D7"/>
    <w:rsid w:val="00517001"/>
    <w:rsid w:val="00593AEB"/>
    <w:rsid w:val="0065329C"/>
    <w:rsid w:val="00730E8F"/>
    <w:rsid w:val="007C23C2"/>
    <w:rsid w:val="00875310"/>
    <w:rsid w:val="008A6949"/>
    <w:rsid w:val="008B6CC8"/>
    <w:rsid w:val="00992015"/>
    <w:rsid w:val="009B1150"/>
    <w:rsid w:val="00A2087E"/>
    <w:rsid w:val="00A44CEC"/>
    <w:rsid w:val="00A60A41"/>
    <w:rsid w:val="00B16B67"/>
    <w:rsid w:val="00BC7318"/>
    <w:rsid w:val="00BD78A9"/>
    <w:rsid w:val="00C60ABE"/>
    <w:rsid w:val="00C75848"/>
    <w:rsid w:val="00D45CD9"/>
    <w:rsid w:val="00D620C5"/>
    <w:rsid w:val="00D8716A"/>
    <w:rsid w:val="00DB15A9"/>
    <w:rsid w:val="00DB4222"/>
    <w:rsid w:val="00DC36C8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A8017B"/>
  <w15:chartTrackingRefBased/>
  <w15:docId w15:val="{9E735455-DDB7-4B1A-970C-E496912F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C731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C7318"/>
  </w:style>
  <w:style w:type="paragraph" w:styleId="a5">
    <w:name w:val="Closing"/>
    <w:basedOn w:val="a"/>
    <w:link w:val="a6"/>
    <w:uiPriority w:val="99"/>
    <w:semiHidden/>
    <w:unhideWhenUsed/>
    <w:rsid w:val="00BC731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C7318"/>
  </w:style>
  <w:style w:type="paragraph" w:styleId="a7">
    <w:name w:val="header"/>
    <w:basedOn w:val="a"/>
    <w:link w:val="a8"/>
    <w:uiPriority w:val="99"/>
    <w:unhideWhenUsed/>
    <w:rsid w:val="007C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23C2"/>
  </w:style>
  <w:style w:type="paragraph" w:styleId="a9">
    <w:name w:val="footer"/>
    <w:basedOn w:val="a"/>
    <w:link w:val="aa"/>
    <w:uiPriority w:val="99"/>
    <w:unhideWhenUsed/>
    <w:rsid w:val="007C23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23C2"/>
  </w:style>
  <w:style w:type="character" w:styleId="ab">
    <w:name w:val="Hyperlink"/>
    <w:basedOn w:val="a0"/>
    <w:uiPriority w:val="99"/>
    <w:unhideWhenUsed/>
    <w:rsid w:val="0038441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84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kinjou</dc:creator>
  <cp:keywords/>
  <dc:description/>
  <cp:lastModifiedBy>inamine</cp:lastModifiedBy>
  <cp:revision>23</cp:revision>
  <cp:lastPrinted>2023-01-18T01:35:00Z</cp:lastPrinted>
  <dcterms:created xsi:type="dcterms:W3CDTF">2022-01-14T08:55:00Z</dcterms:created>
  <dcterms:modified xsi:type="dcterms:W3CDTF">2023-01-19T01:06:00Z</dcterms:modified>
</cp:coreProperties>
</file>